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AB" w:rsidRDefault="00A443AB" w:rsidP="00A443AB">
      <w:pPr>
        <w:spacing w:after="0" w:line="240" w:lineRule="auto"/>
        <w:jc w:val="right"/>
        <w:rPr>
          <w:rFonts w:ascii="Times New Roman" w:hAnsi="Times New Roman"/>
          <w:bCs/>
          <w:sz w:val="28"/>
          <w:szCs w:val="16"/>
        </w:rPr>
      </w:pPr>
      <w:r>
        <w:rPr>
          <w:rFonts w:ascii="Times New Roman" w:hAnsi="Times New Roman"/>
          <w:bCs/>
          <w:sz w:val="28"/>
          <w:szCs w:val="16"/>
        </w:rPr>
        <w:t>Приложение 2</w:t>
      </w:r>
    </w:p>
    <w:p w:rsidR="00A443AB" w:rsidRDefault="00A443AB" w:rsidP="00A443AB">
      <w:pPr>
        <w:pStyle w:val="ConsPlusNonformat"/>
        <w:jc w:val="both"/>
      </w:pPr>
    </w:p>
    <w:p w:rsidR="00A443AB" w:rsidRPr="005F5000" w:rsidRDefault="00A443AB" w:rsidP="00A443AB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5F5000">
        <w:rPr>
          <w:rFonts w:ascii="Times New Roman" w:hAnsi="Times New Roman" w:cs="Times New Roman"/>
          <w:sz w:val="24"/>
        </w:rPr>
        <w:t>УТВЕРЖДАЮ</w:t>
      </w:r>
    </w:p>
    <w:p w:rsidR="00A443AB" w:rsidRPr="005F5000" w:rsidRDefault="006C3F47" w:rsidP="00A443AB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proofErr w:type="spellStart"/>
      <w:r w:rsidRPr="006C3F47">
        <w:rPr>
          <w:rFonts w:ascii="Times New Roman" w:hAnsi="Times New Roman" w:cs="Times New Roman"/>
          <w:sz w:val="24"/>
          <w:u w:val="single"/>
        </w:rPr>
        <w:t>Клевитова</w:t>
      </w:r>
      <w:proofErr w:type="spellEnd"/>
      <w:r w:rsidRPr="006C3F47">
        <w:rPr>
          <w:rFonts w:ascii="Times New Roman" w:hAnsi="Times New Roman" w:cs="Times New Roman"/>
          <w:sz w:val="24"/>
          <w:u w:val="single"/>
        </w:rPr>
        <w:t xml:space="preserve"> Н.Ю</w:t>
      </w:r>
      <w:r>
        <w:rPr>
          <w:rFonts w:ascii="Times New Roman" w:hAnsi="Times New Roman" w:cs="Times New Roman"/>
          <w:sz w:val="24"/>
        </w:rPr>
        <w:t>.</w:t>
      </w:r>
    </w:p>
    <w:p w:rsidR="00A443AB" w:rsidRPr="005F5000" w:rsidRDefault="008435E2" w:rsidP="00A443AB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(ФИО </w:t>
      </w:r>
      <w:r w:rsidR="00A443AB" w:rsidRPr="005F5000">
        <w:rPr>
          <w:rFonts w:ascii="Times New Roman" w:hAnsi="Times New Roman" w:cs="Times New Roman"/>
          <w:sz w:val="24"/>
        </w:rPr>
        <w:t xml:space="preserve"> руководителя органа</w:t>
      </w:r>
      <w:proofErr w:type="gramEnd"/>
    </w:p>
    <w:p w:rsidR="00A443AB" w:rsidRPr="005F5000" w:rsidRDefault="00A443AB" w:rsidP="00A443AB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5F5000">
        <w:rPr>
          <w:rFonts w:ascii="Times New Roman" w:hAnsi="Times New Roman" w:cs="Times New Roman"/>
          <w:sz w:val="24"/>
        </w:rPr>
        <w:t>местного самоуправления)</w:t>
      </w:r>
    </w:p>
    <w:p w:rsidR="00A443AB" w:rsidRPr="005F5000" w:rsidRDefault="00A443AB" w:rsidP="00A443AB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5F5000">
        <w:rPr>
          <w:rFonts w:ascii="Times New Roman" w:hAnsi="Times New Roman" w:cs="Times New Roman"/>
          <w:sz w:val="24"/>
        </w:rPr>
        <w:t>___________________</w:t>
      </w:r>
    </w:p>
    <w:p w:rsidR="00A443AB" w:rsidRPr="005F5000" w:rsidRDefault="00A443AB" w:rsidP="00A443AB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5F5000">
        <w:rPr>
          <w:rFonts w:ascii="Times New Roman" w:hAnsi="Times New Roman" w:cs="Times New Roman"/>
          <w:sz w:val="24"/>
        </w:rPr>
        <w:t>(подпись)</w:t>
      </w:r>
    </w:p>
    <w:p w:rsidR="00A443AB" w:rsidRPr="00590706" w:rsidRDefault="006C3F47" w:rsidP="006C3F47">
      <w:pPr>
        <w:pStyle w:val="ConsPlusNonforma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0759F3">
        <w:rPr>
          <w:rFonts w:ascii="Times New Roman" w:hAnsi="Times New Roman" w:cs="Times New Roman"/>
          <w:sz w:val="24"/>
        </w:rPr>
        <w:t xml:space="preserve">                        </w:t>
      </w:r>
      <w:r w:rsidR="00443948">
        <w:rPr>
          <w:rFonts w:ascii="Times New Roman" w:hAnsi="Times New Roman" w:cs="Times New Roman"/>
          <w:sz w:val="24"/>
          <w:u w:val="single"/>
        </w:rPr>
        <w:t>09.11.2020</w:t>
      </w:r>
      <w:r w:rsidRPr="00590706">
        <w:rPr>
          <w:rFonts w:ascii="Times New Roman" w:hAnsi="Times New Roman" w:cs="Times New Roman"/>
          <w:sz w:val="24"/>
          <w:u w:val="single"/>
        </w:rPr>
        <w:t xml:space="preserve">                                 </w:t>
      </w:r>
    </w:p>
    <w:p w:rsidR="00A443AB" w:rsidRPr="005F5000" w:rsidRDefault="00A443AB" w:rsidP="00A443AB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5F5000">
        <w:rPr>
          <w:rFonts w:ascii="Times New Roman" w:hAnsi="Times New Roman" w:cs="Times New Roman"/>
          <w:sz w:val="24"/>
        </w:rPr>
        <w:t>(дата)</w:t>
      </w:r>
    </w:p>
    <w:p w:rsidR="00A443AB" w:rsidRPr="0056606D" w:rsidRDefault="00A443AB" w:rsidP="00A443A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3AB" w:rsidRPr="0056606D" w:rsidRDefault="00A443AB" w:rsidP="00A443A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606D">
        <w:rPr>
          <w:rFonts w:ascii="Times New Roman" w:hAnsi="Times New Roman" w:cs="Times New Roman"/>
          <w:sz w:val="24"/>
          <w:szCs w:val="24"/>
        </w:rPr>
        <w:t>ПЛАН</w:t>
      </w:r>
    </w:p>
    <w:p w:rsidR="00A443AB" w:rsidRPr="0056606D" w:rsidRDefault="00A443AB" w:rsidP="00A443A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606D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A443AB" w:rsidRPr="0056606D" w:rsidRDefault="00A443AB" w:rsidP="00A443A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06D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A443AB" w:rsidRPr="00590706" w:rsidRDefault="00BB3DEF" w:rsidP="00A443A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06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590706">
        <w:rPr>
          <w:rFonts w:ascii="Times New Roman" w:hAnsi="Times New Roman" w:cs="Times New Roman"/>
          <w:b/>
          <w:sz w:val="24"/>
          <w:szCs w:val="24"/>
        </w:rPr>
        <w:t>Иваньковская</w:t>
      </w:r>
      <w:proofErr w:type="spellEnd"/>
      <w:r w:rsidRPr="00590706">
        <w:rPr>
          <w:rFonts w:ascii="Times New Roman" w:hAnsi="Times New Roman" w:cs="Times New Roman"/>
          <w:b/>
          <w:sz w:val="24"/>
          <w:szCs w:val="24"/>
        </w:rPr>
        <w:t xml:space="preserve"> ОШ</w:t>
      </w:r>
    </w:p>
    <w:p w:rsidR="00A443AB" w:rsidRPr="0056606D" w:rsidRDefault="00590706" w:rsidP="0059070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443AB" w:rsidRPr="0056606D" w:rsidRDefault="00A443AB" w:rsidP="00A443A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606D">
        <w:rPr>
          <w:rFonts w:ascii="Times New Roman" w:hAnsi="Times New Roman" w:cs="Times New Roman"/>
          <w:sz w:val="24"/>
          <w:szCs w:val="24"/>
        </w:rPr>
        <w:t>на 2019</w:t>
      </w:r>
      <w:r w:rsidR="007B591F">
        <w:rPr>
          <w:rFonts w:ascii="Times New Roman" w:hAnsi="Times New Roman" w:cs="Times New Roman"/>
          <w:sz w:val="24"/>
          <w:szCs w:val="24"/>
        </w:rPr>
        <w:t xml:space="preserve">-2020 </w:t>
      </w:r>
      <w:r w:rsidRPr="0056606D">
        <w:rPr>
          <w:rFonts w:ascii="Times New Roman" w:hAnsi="Times New Roman" w:cs="Times New Roman"/>
          <w:sz w:val="24"/>
          <w:szCs w:val="24"/>
        </w:rPr>
        <w:t xml:space="preserve"> год</w:t>
      </w:r>
      <w:r w:rsidR="00E43D2A">
        <w:rPr>
          <w:rFonts w:ascii="Times New Roman" w:hAnsi="Times New Roman" w:cs="Times New Roman"/>
          <w:sz w:val="24"/>
          <w:szCs w:val="24"/>
        </w:rPr>
        <w:t>ы</w:t>
      </w:r>
    </w:p>
    <w:p w:rsidR="00A443AB" w:rsidRPr="0056606D" w:rsidRDefault="00A443AB" w:rsidP="00A443AB">
      <w:pPr>
        <w:pStyle w:val="ConsPlusNormal"/>
        <w:contextualSpacing/>
        <w:jc w:val="center"/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7"/>
        <w:gridCol w:w="2976"/>
        <w:gridCol w:w="1465"/>
        <w:gridCol w:w="347"/>
        <w:gridCol w:w="43"/>
        <w:gridCol w:w="1809"/>
        <w:gridCol w:w="46"/>
        <w:gridCol w:w="3095"/>
        <w:gridCol w:w="1133"/>
      </w:tblGrid>
      <w:tr w:rsidR="00A443AB" w:rsidRPr="0056606D" w:rsidTr="00AD46B2">
        <w:tc>
          <w:tcPr>
            <w:tcW w:w="1417" w:type="pct"/>
            <w:vMerge w:val="restart"/>
          </w:tcPr>
          <w:p w:rsidR="00A443AB" w:rsidRPr="0056606D" w:rsidRDefault="00A443AB" w:rsidP="00D24CCE">
            <w:pPr>
              <w:pStyle w:val="ConsPlusNormal"/>
              <w:contextualSpacing/>
              <w:jc w:val="center"/>
            </w:pPr>
            <w:r w:rsidRPr="0056606D">
              <w:t xml:space="preserve">Недостатки, выявленные в ходе независимой </w:t>
            </w:r>
            <w:proofErr w:type="gramStart"/>
            <w:r w:rsidRPr="0056606D">
              <w:t>оценки качества условий оказания услуг</w:t>
            </w:r>
            <w:proofErr w:type="gramEnd"/>
            <w:r w:rsidRPr="0056606D">
              <w:t xml:space="preserve"> организацией</w:t>
            </w:r>
          </w:p>
        </w:tc>
        <w:tc>
          <w:tcPr>
            <w:tcW w:w="977" w:type="pct"/>
            <w:vMerge w:val="restart"/>
          </w:tcPr>
          <w:p w:rsidR="00A443AB" w:rsidRPr="0056606D" w:rsidRDefault="00A443AB" w:rsidP="00D24CCE">
            <w:pPr>
              <w:pStyle w:val="ConsPlusNormal"/>
              <w:contextualSpacing/>
              <w:jc w:val="center"/>
            </w:pPr>
            <w:r w:rsidRPr="0056606D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6606D">
              <w:t>оценки качества условий оказания услуг</w:t>
            </w:r>
            <w:proofErr w:type="gramEnd"/>
            <w:r w:rsidRPr="0056606D">
              <w:t xml:space="preserve"> организацией</w:t>
            </w:r>
          </w:p>
        </w:tc>
        <w:tc>
          <w:tcPr>
            <w:tcW w:w="609" w:type="pct"/>
            <w:gridSpan w:val="3"/>
            <w:vMerge w:val="restart"/>
          </w:tcPr>
          <w:p w:rsidR="00A443AB" w:rsidRPr="0056606D" w:rsidRDefault="00A443AB" w:rsidP="00D24CCE">
            <w:pPr>
              <w:pStyle w:val="ConsPlusNormal"/>
              <w:contextualSpacing/>
              <w:jc w:val="center"/>
            </w:pPr>
            <w:r w:rsidRPr="0056606D">
              <w:t>Плановый срок реализации мероприятия</w:t>
            </w:r>
          </w:p>
        </w:tc>
        <w:tc>
          <w:tcPr>
            <w:tcW w:w="609" w:type="pct"/>
            <w:gridSpan w:val="2"/>
            <w:vMerge w:val="restart"/>
          </w:tcPr>
          <w:p w:rsidR="00A443AB" w:rsidRPr="0056606D" w:rsidRDefault="00A443AB" w:rsidP="00D24CCE">
            <w:pPr>
              <w:pStyle w:val="ConsPlusNormal"/>
              <w:contextualSpacing/>
              <w:jc w:val="center"/>
            </w:pPr>
            <w:r w:rsidRPr="0056606D">
              <w:t>Ответственный исполнитель (с указанием фамилии, имени, отчества и должности)</w:t>
            </w:r>
          </w:p>
        </w:tc>
        <w:tc>
          <w:tcPr>
            <w:tcW w:w="1388" w:type="pct"/>
            <w:gridSpan w:val="2"/>
          </w:tcPr>
          <w:p w:rsidR="00A443AB" w:rsidRPr="0056606D" w:rsidRDefault="00A443AB" w:rsidP="00D24CCE">
            <w:pPr>
              <w:pStyle w:val="ConsPlusNormal"/>
              <w:contextualSpacing/>
              <w:jc w:val="center"/>
            </w:pPr>
            <w:bookmarkStart w:id="1" w:name="Par220"/>
            <w:bookmarkEnd w:id="1"/>
            <w:r w:rsidRPr="0056606D">
              <w:t xml:space="preserve">Сведения о ходе реализации мероприятия </w:t>
            </w:r>
          </w:p>
        </w:tc>
      </w:tr>
      <w:tr w:rsidR="00A443AB" w:rsidRPr="0056606D" w:rsidTr="00440473">
        <w:tc>
          <w:tcPr>
            <w:tcW w:w="1417" w:type="pct"/>
            <w:vMerge/>
          </w:tcPr>
          <w:p w:rsidR="00A443AB" w:rsidRPr="0056606D" w:rsidRDefault="00A443AB" w:rsidP="00D24CCE">
            <w:pPr>
              <w:pStyle w:val="ConsPlusNormal"/>
              <w:contextualSpacing/>
              <w:jc w:val="both"/>
            </w:pPr>
          </w:p>
        </w:tc>
        <w:tc>
          <w:tcPr>
            <w:tcW w:w="977" w:type="pct"/>
            <w:vMerge/>
          </w:tcPr>
          <w:p w:rsidR="00A443AB" w:rsidRPr="0056606D" w:rsidRDefault="00A443AB" w:rsidP="00D24CCE">
            <w:pPr>
              <w:pStyle w:val="ConsPlusNormal"/>
              <w:contextualSpacing/>
              <w:jc w:val="both"/>
            </w:pPr>
          </w:p>
        </w:tc>
        <w:tc>
          <w:tcPr>
            <w:tcW w:w="609" w:type="pct"/>
            <w:gridSpan w:val="3"/>
            <w:vMerge/>
          </w:tcPr>
          <w:p w:rsidR="00A443AB" w:rsidRPr="0056606D" w:rsidRDefault="00A443AB" w:rsidP="00D24CCE">
            <w:pPr>
              <w:pStyle w:val="ConsPlusNormal"/>
              <w:contextualSpacing/>
              <w:jc w:val="both"/>
            </w:pPr>
          </w:p>
        </w:tc>
        <w:tc>
          <w:tcPr>
            <w:tcW w:w="609" w:type="pct"/>
            <w:gridSpan w:val="2"/>
            <w:vMerge/>
          </w:tcPr>
          <w:p w:rsidR="00A443AB" w:rsidRPr="0056606D" w:rsidRDefault="00A443AB" w:rsidP="00D24CCE">
            <w:pPr>
              <w:pStyle w:val="ConsPlusNormal"/>
              <w:contextualSpacing/>
              <w:jc w:val="both"/>
            </w:pPr>
          </w:p>
        </w:tc>
        <w:tc>
          <w:tcPr>
            <w:tcW w:w="1016" w:type="pct"/>
          </w:tcPr>
          <w:p w:rsidR="00A443AB" w:rsidRPr="0056606D" w:rsidRDefault="00A443AB" w:rsidP="00D24CCE">
            <w:pPr>
              <w:pStyle w:val="ConsPlusNormal"/>
              <w:contextualSpacing/>
              <w:jc w:val="center"/>
            </w:pPr>
            <w:r w:rsidRPr="0056606D">
              <w:t>реализованные меры по устранению выявленных недостатков</w:t>
            </w:r>
          </w:p>
        </w:tc>
        <w:tc>
          <w:tcPr>
            <w:tcW w:w="372" w:type="pct"/>
          </w:tcPr>
          <w:p w:rsidR="00A443AB" w:rsidRPr="0056606D" w:rsidRDefault="00A443AB" w:rsidP="00D24CCE">
            <w:pPr>
              <w:pStyle w:val="ConsPlusNormal"/>
              <w:contextualSpacing/>
              <w:jc w:val="center"/>
            </w:pPr>
            <w:r w:rsidRPr="0056606D">
              <w:t>фактический срок реализации</w:t>
            </w:r>
          </w:p>
        </w:tc>
      </w:tr>
      <w:tr w:rsidR="00A443AB" w:rsidRPr="0056606D" w:rsidTr="00440473">
        <w:trPr>
          <w:trHeight w:val="113"/>
        </w:trPr>
        <w:tc>
          <w:tcPr>
            <w:tcW w:w="1417" w:type="pct"/>
          </w:tcPr>
          <w:p w:rsidR="00A443AB" w:rsidRPr="0056606D" w:rsidRDefault="00A443AB" w:rsidP="00D24CCE">
            <w:pPr>
              <w:pStyle w:val="ConsPlusNormal"/>
              <w:contextualSpacing/>
            </w:pPr>
          </w:p>
        </w:tc>
        <w:tc>
          <w:tcPr>
            <w:tcW w:w="977" w:type="pct"/>
          </w:tcPr>
          <w:p w:rsidR="00A443AB" w:rsidRPr="0056606D" w:rsidRDefault="00A443AB" w:rsidP="00D24CCE">
            <w:pPr>
              <w:pStyle w:val="ConsPlusNormal"/>
              <w:contextualSpacing/>
            </w:pPr>
          </w:p>
        </w:tc>
        <w:tc>
          <w:tcPr>
            <w:tcW w:w="609" w:type="pct"/>
            <w:gridSpan w:val="3"/>
          </w:tcPr>
          <w:p w:rsidR="00A443AB" w:rsidRPr="0056606D" w:rsidRDefault="00A443AB" w:rsidP="00D24CCE">
            <w:pPr>
              <w:pStyle w:val="ConsPlusNormal"/>
              <w:contextualSpacing/>
            </w:pPr>
          </w:p>
        </w:tc>
        <w:tc>
          <w:tcPr>
            <w:tcW w:w="609" w:type="pct"/>
            <w:gridSpan w:val="2"/>
          </w:tcPr>
          <w:p w:rsidR="00A443AB" w:rsidRPr="0056606D" w:rsidRDefault="00A443AB" w:rsidP="00D24CCE">
            <w:pPr>
              <w:pStyle w:val="ConsPlusNormal"/>
              <w:contextualSpacing/>
            </w:pPr>
          </w:p>
        </w:tc>
        <w:tc>
          <w:tcPr>
            <w:tcW w:w="1016" w:type="pct"/>
          </w:tcPr>
          <w:p w:rsidR="00A443AB" w:rsidRPr="0056606D" w:rsidRDefault="00A443AB" w:rsidP="00D24CCE">
            <w:pPr>
              <w:pStyle w:val="ConsPlusNormal"/>
              <w:contextualSpacing/>
            </w:pPr>
          </w:p>
        </w:tc>
        <w:tc>
          <w:tcPr>
            <w:tcW w:w="372" w:type="pct"/>
          </w:tcPr>
          <w:p w:rsidR="00A443AB" w:rsidRPr="0056606D" w:rsidRDefault="00A443AB" w:rsidP="00D24CCE">
            <w:pPr>
              <w:pStyle w:val="ConsPlusNormal"/>
              <w:contextualSpacing/>
            </w:pPr>
          </w:p>
        </w:tc>
      </w:tr>
      <w:tr w:rsidR="00A443AB" w:rsidRPr="0056606D" w:rsidTr="00440473">
        <w:tc>
          <w:tcPr>
            <w:tcW w:w="5000" w:type="pct"/>
            <w:gridSpan w:val="9"/>
          </w:tcPr>
          <w:p w:rsidR="00A443AB" w:rsidRPr="0056606D" w:rsidRDefault="00A443AB" w:rsidP="00D24CCE">
            <w:pPr>
              <w:pStyle w:val="ConsPlusNormal"/>
              <w:contextualSpacing/>
              <w:jc w:val="center"/>
              <w:outlineLvl w:val="1"/>
            </w:pPr>
            <w:r w:rsidRPr="0056606D"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443AB" w:rsidRPr="000759F3" w:rsidTr="00440473">
        <w:tc>
          <w:tcPr>
            <w:tcW w:w="1417" w:type="pct"/>
          </w:tcPr>
          <w:p w:rsidR="00A443AB" w:rsidRPr="000759F3" w:rsidRDefault="00A443AB" w:rsidP="00D24CC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Разработка локальных актов</w:t>
            </w:r>
          </w:p>
          <w:p w:rsidR="00A443AB" w:rsidRPr="000759F3" w:rsidRDefault="00A443AB" w:rsidP="00D24C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регламентация механизмов предоставления качественных образовательных услуг;</w:t>
            </w:r>
          </w:p>
          <w:p w:rsidR="00A443AB" w:rsidRPr="000759F3" w:rsidRDefault="00A443AB" w:rsidP="00D24C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осуществление внутренней </w:t>
            </w:r>
            <w:proofErr w:type="gramStart"/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системы оценки качества деятельности организации</w:t>
            </w:r>
            <w:proofErr w:type="gramEnd"/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подготовки обучающихся;</w:t>
            </w:r>
          </w:p>
          <w:p w:rsidR="00A443AB" w:rsidRPr="000759F3" w:rsidRDefault="00A443AB" w:rsidP="00D24C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регламентирование условия реализации образовательных программ;</w:t>
            </w:r>
          </w:p>
          <w:p w:rsidR="00A443AB" w:rsidRPr="000759F3" w:rsidRDefault="00A443AB" w:rsidP="00D24C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- регламентирующие права, обязанности, меры социальной поддержки </w:t>
            </w:r>
            <w:proofErr w:type="gramStart"/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ОО</w:t>
            </w:r>
          </w:p>
        </w:tc>
        <w:tc>
          <w:tcPr>
            <w:tcW w:w="977" w:type="pct"/>
          </w:tcPr>
          <w:p w:rsidR="00A443AB" w:rsidRPr="000759F3" w:rsidRDefault="00A443AB" w:rsidP="00D24C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нормативного правового обеспечения условий осуществления образовательной деятельности</w:t>
            </w:r>
          </w:p>
        </w:tc>
        <w:tc>
          <w:tcPr>
            <w:tcW w:w="609" w:type="pct"/>
            <w:gridSpan w:val="3"/>
          </w:tcPr>
          <w:p w:rsidR="00A443AB" w:rsidRPr="000759F3" w:rsidRDefault="00A443AB" w:rsidP="00D24C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609" w:type="pct"/>
            <w:gridSpan w:val="2"/>
          </w:tcPr>
          <w:p w:rsidR="00A443AB" w:rsidRPr="000759F3" w:rsidRDefault="00A443AB" w:rsidP="00D24C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16" w:type="pct"/>
          </w:tcPr>
          <w:p w:rsidR="00A443AB" w:rsidRPr="000759F3" w:rsidRDefault="00AD46B2" w:rsidP="00AD46B2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Проведено с</w:t>
            </w:r>
            <w:r w:rsidRPr="000759F3">
              <w:rPr>
                <w:rFonts w:eastAsia="Times New Roman"/>
                <w:color w:val="000000"/>
                <w:sz w:val="20"/>
                <w:szCs w:val="20"/>
              </w:rPr>
              <w:t>овершенствование нормативного правового обеспечения условий осуществления образовательной деятельности</w:t>
            </w:r>
          </w:p>
        </w:tc>
        <w:tc>
          <w:tcPr>
            <w:tcW w:w="372" w:type="pct"/>
          </w:tcPr>
          <w:p w:rsidR="00A443AB" w:rsidRPr="000759F3" w:rsidRDefault="00AD46B2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Fonts w:eastAsia="Times New Roman"/>
                <w:color w:val="000000"/>
                <w:sz w:val="20"/>
                <w:szCs w:val="20"/>
              </w:rPr>
              <w:t>Сентябрь 2019</w:t>
            </w:r>
          </w:p>
        </w:tc>
      </w:tr>
      <w:tr w:rsidR="00A443AB" w:rsidRPr="000759F3" w:rsidTr="00440473">
        <w:tc>
          <w:tcPr>
            <w:tcW w:w="1417" w:type="pct"/>
          </w:tcPr>
          <w:p w:rsidR="00A443AB" w:rsidRPr="000759F3" w:rsidRDefault="009E4F79" w:rsidP="009E4F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 поддерживается актуальная информация</w:t>
            </w:r>
            <w:r w:rsidR="00A443AB"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о педагогических работниках на официальном сайте 00.</w:t>
            </w:r>
          </w:p>
        </w:tc>
        <w:tc>
          <w:tcPr>
            <w:tcW w:w="977" w:type="pct"/>
          </w:tcPr>
          <w:p w:rsidR="00A443AB" w:rsidRPr="000759F3" w:rsidRDefault="00A443AB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-Проверка сайта с целью своевременного внесения изменений (обновлений) информации в разделе «Сведения о педагогических работниках»</w:t>
            </w:r>
          </w:p>
        </w:tc>
        <w:tc>
          <w:tcPr>
            <w:tcW w:w="609" w:type="pct"/>
            <w:gridSpan w:val="3"/>
          </w:tcPr>
          <w:p w:rsidR="00A443AB" w:rsidRPr="000759F3" w:rsidRDefault="00A443AB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609" w:type="pct"/>
            <w:gridSpan w:val="2"/>
          </w:tcPr>
          <w:p w:rsidR="00A443AB" w:rsidRPr="000759F3" w:rsidRDefault="00A443AB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Fonts w:eastAsia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1016" w:type="pct"/>
          </w:tcPr>
          <w:p w:rsidR="00A443AB" w:rsidRPr="000759F3" w:rsidRDefault="00AD46B2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Проверка сайта с целью своевременного внесения изменений (обновлений) информации в разделе «Сведения о педагогических работниках»</w:t>
            </w:r>
          </w:p>
        </w:tc>
        <w:tc>
          <w:tcPr>
            <w:tcW w:w="372" w:type="pct"/>
          </w:tcPr>
          <w:p w:rsidR="00A443AB" w:rsidRPr="000759F3" w:rsidRDefault="00AD46B2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A443AB" w:rsidRPr="000759F3" w:rsidTr="00440473">
        <w:tc>
          <w:tcPr>
            <w:tcW w:w="1417" w:type="pct"/>
          </w:tcPr>
          <w:p w:rsidR="00A443AB" w:rsidRPr="000759F3" w:rsidRDefault="00A443AB" w:rsidP="009E4F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F79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поддерживается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доступность сведений о ходе рассмотрения обращений, поступивших от заинтересованных граждан.</w:t>
            </w:r>
          </w:p>
        </w:tc>
        <w:tc>
          <w:tcPr>
            <w:tcW w:w="977" w:type="pct"/>
            <w:vAlign w:val="bottom"/>
          </w:tcPr>
          <w:p w:rsidR="00A443AB" w:rsidRPr="000759F3" w:rsidRDefault="00A443AB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  <w:r w:rsidR="00732CF1"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родителей на родительских собраниях о разделе на сайте 00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A443AB" w:rsidRPr="000759F3" w:rsidRDefault="00A443AB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-Обеспечить возможность задать вопрос и получить ответ</w:t>
            </w:r>
          </w:p>
        </w:tc>
        <w:tc>
          <w:tcPr>
            <w:tcW w:w="609" w:type="pct"/>
            <w:gridSpan w:val="3"/>
          </w:tcPr>
          <w:p w:rsidR="00A443AB" w:rsidRPr="000759F3" w:rsidRDefault="00A443AB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10.01.2020</w:t>
            </w:r>
          </w:p>
        </w:tc>
        <w:tc>
          <w:tcPr>
            <w:tcW w:w="609" w:type="pct"/>
            <w:gridSpan w:val="2"/>
          </w:tcPr>
          <w:p w:rsidR="00A443AB" w:rsidRPr="000759F3" w:rsidRDefault="00A443AB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Fonts w:eastAsia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1016" w:type="pct"/>
          </w:tcPr>
          <w:p w:rsidR="00AD46B2" w:rsidRPr="000759F3" w:rsidRDefault="00AD46B2" w:rsidP="00AD46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Родители проинформированы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на родительских собраниях о разделе на сайте 00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A443AB" w:rsidRPr="000759F3" w:rsidRDefault="00AD46B2" w:rsidP="00AD46B2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Родители могут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зада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ва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ть вопрос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ы    и получа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ть ответ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72" w:type="pct"/>
          </w:tcPr>
          <w:p w:rsidR="00A443AB" w:rsidRPr="000759F3" w:rsidRDefault="00AD46B2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</w:tr>
      <w:tr w:rsidR="00A443AB" w:rsidRPr="000759F3" w:rsidTr="00440473">
        <w:tc>
          <w:tcPr>
            <w:tcW w:w="5000" w:type="pct"/>
            <w:gridSpan w:val="9"/>
          </w:tcPr>
          <w:p w:rsidR="00A443AB" w:rsidRPr="000759F3" w:rsidRDefault="00A443AB" w:rsidP="00D24CCE">
            <w:pPr>
              <w:pStyle w:val="ConsPlusNormal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440473" w:rsidRPr="000759F3" w:rsidTr="00440473">
        <w:tc>
          <w:tcPr>
            <w:tcW w:w="1417" w:type="pct"/>
            <w:vAlign w:val="bottom"/>
          </w:tcPr>
          <w:p w:rsidR="00440473" w:rsidRPr="000759F3" w:rsidRDefault="00440473" w:rsidP="009E4F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назначен</w:t>
            </w:r>
            <w:proofErr w:type="gramEnd"/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за размещение на официальном сайте 00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977" w:type="pct"/>
          </w:tcPr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Обеспечение материально-технической базы ОО в соответствии с требованиями ФГОС ООО.</w:t>
            </w:r>
          </w:p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 Организация работы по развитию материально-технической базы ОО:</w:t>
            </w:r>
          </w:p>
        </w:tc>
        <w:tc>
          <w:tcPr>
            <w:tcW w:w="595" w:type="pct"/>
            <w:gridSpan w:val="2"/>
          </w:tcPr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Весь период</w:t>
            </w:r>
          </w:p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По мере финансирования</w:t>
            </w:r>
          </w:p>
        </w:tc>
        <w:tc>
          <w:tcPr>
            <w:tcW w:w="608" w:type="pct"/>
            <w:gridSpan w:val="2"/>
          </w:tcPr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Fonts w:eastAsia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на контроле</w:t>
            </w:r>
          </w:p>
        </w:tc>
        <w:tc>
          <w:tcPr>
            <w:tcW w:w="372" w:type="pct"/>
          </w:tcPr>
          <w:p w:rsidR="00440473" w:rsidRPr="000759F3" w:rsidRDefault="00440473" w:rsidP="00962B4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Весь период</w:t>
            </w:r>
          </w:p>
          <w:p w:rsidR="00440473" w:rsidRPr="000759F3" w:rsidRDefault="00440473" w:rsidP="00962B4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По мере финансирования</w:t>
            </w:r>
          </w:p>
        </w:tc>
      </w:tr>
      <w:tr w:rsidR="00440473" w:rsidRPr="000759F3" w:rsidTr="00440473">
        <w:tc>
          <w:tcPr>
            <w:tcW w:w="1417" w:type="pct"/>
          </w:tcPr>
          <w:p w:rsidR="00440473" w:rsidRPr="000759F3" w:rsidRDefault="00440473" w:rsidP="009E4F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Не разработан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план мероприятий по внедрению дополнительных образовательных программ в 00.</w:t>
            </w:r>
          </w:p>
        </w:tc>
        <w:tc>
          <w:tcPr>
            <w:tcW w:w="977" w:type="pct"/>
          </w:tcPr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Мероприятия по расширению спектра дополнительных образовательных программ:</w:t>
            </w:r>
          </w:p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 Взаимодействие с клубом д. Иваньково</w:t>
            </w:r>
          </w:p>
        </w:tc>
        <w:tc>
          <w:tcPr>
            <w:tcW w:w="595" w:type="pct"/>
            <w:gridSpan w:val="2"/>
          </w:tcPr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608" w:type="pct"/>
            <w:gridSpan w:val="2"/>
          </w:tcPr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440473" w:rsidRPr="000759F3" w:rsidRDefault="00440473" w:rsidP="00440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расширен спектр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дополнительных образовательных программ:</w:t>
            </w:r>
          </w:p>
          <w:p w:rsidR="00440473" w:rsidRPr="000759F3" w:rsidRDefault="00440473" w:rsidP="00440473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 Взаимодействие с клубом д. Иваньково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налажен</w:t>
            </w:r>
            <w:proofErr w:type="gramEnd"/>
          </w:p>
        </w:tc>
        <w:tc>
          <w:tcPr>
            <w:tcW w:w="372" w:type="pct"/>
          </w:tcPr>
          <w:p w:rsidR="00440473" w:rsidRPr="000759F3" w:rsidRDefault="00440473" w:rsidP="00962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440473" w:rsidRPr="000759F3" w:rsidTr="00440473">
        <w:tc>
          <w:tcPr>
            <w:tcW w:w="1417" w:type="pct"/>
          </w:tcPr>
          <w:p w:rsidR="00440473" w:rsidRPr="000759F3" w:rsidRDefault="00440473" w:rsidP="009E4F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улучшенны</w:t>
            </w:r>
            <w:proofErr w:type="spellEnd"/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условия по развитию творческих способностей и </w:t>
            </w:r>
            <w:proofErr w:type="gramStart"/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интересов</w:t>
            </w:r>
            <w:proofErr w:type="gramEnd"/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обучающихся на разных уровнях.</w:t>
            </w:r>
          </w:p>
        </w:tc>
        <w:tc>
          <w:tcPr>
            <w:tcW w:w="977" w:type="pct"/>
            <w:vAlign w:val="bottom"/>
          </w:tcPr>
          <w:p w:rsidR="00440473" w:rsidRPr="000759F3" w:rsidRDefault="00440473" w:rsidP="00D24CCE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творческих способностей и интересов обучающихся.</w:t>
            </w:r>
          </w:p>
          <w:p w:rsidR="00440473" w:rsidRPr="000759F3" w:rsidRDefault="00440473" w:rsidP="00D24CCE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Своевременное обновление на сайте ОО закладки «Родителям»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lastRenderedPageBreak/>
              <w:t>о достижениях обучающихся.</w:t>
            </w:r>
          </w:p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-привлечение семьи к взаимодействию с 00.</w:t>
            </w:r>
          </w:p>
        </w:tc>
        <w:tc>
          <w:tcPr>
            <w:tcW w:w="595" w:type="pct"/>
            <w:gridSpan w:val="2"/>
          </w:tcPr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608" w:type="pct"/>
            <w:gridSpan w:val="2"/>
          </w:tcPr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440473" w:rsidRPr="000759F3" w:rsidRDefault="00440473" w:rsidP="00440473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proofErr w:type="spellStart"/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направленны</w:t>
            </w:r>
            <w:proofErr w:type="spellEnd"/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на развитие творческих способностей и интересов обучающихся.</w:t>
            </w:r>
          </w:p>
          <w:p w:rsidR="00440473" w:rsidRPr="000759F3" w:rsidRDefault="00440473" w:rsidP="00440473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на сайте ОО закладки «Родителям»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обновляется своевременно</w:t>
            </w:r>
          </w:p>
        </w:tc>
        <w:tc>
          <w:tcPr>
            <w:tcW w:w="372" w:type="pct"/>
          </w:tcPr>
          <w:p w:rsidR="00440473" w:rsidRPr="000759F3" w:rsidRDefault="00440473" w:rsidP="00962B4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 xml:space="preserve">Постоянно </w:t>
            </w:r>
          </w:p>
        </w:tc>
      </w:tr>
      <w:tr w:rsidR="00440473" w:rsidRPr="000759F3" w:rsidTr="00440473">
        <w:tc>
          <w:tcPr>
            <w:tcW w:w="1417" w:type="pct"/>
          </w:tcPr>
          <w:p w:rsidR="00440473" w:rsidRPr="000759F3" w:rsidRDefault="00440473" w:rsidP="00FE0D2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оказания </w:t>
            </w:r>
            <w:proofErr w:type="gram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977" w:type="pct"/>
          </w:tcPr>
          <w:p w:rsidR="00440473" w:rsidRPr="000759F3" w:rsidRDefault="00440473" w:rsidP="00D24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1.Оказывать </w:t>
            </w:r>
            <w:proofErr w:type="spell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педагогическую помощь в виде:</w:t>
            </w:r>
          </w:p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педагогического консультирования обучающихся, их родителей (законных представителей) и педагогических работников;</w:t>
            </w:r>
          </w:p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– развивающие и компенсирующие занятия с </w:t>
            </w:r>
            <w:proofErr w:type="gram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- помощь </w:t>
            </w:r>
            <w:proofErr w:type="gram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профориентации и социальной адаптации.</w:t>
            </w:r>
          </w:p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2. Разработать и использовать программы оказания помощи </w:t>
            </w:r>
          </w:p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социальной адаптации, профориентации.</w:t>
            </w:r>
          </w:p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обучающимися, в том числе с детьми с УО</w:t>
            </w:r>
            <w:proofErr w:type="gramEnd"/>
          </w:p>
        </w:tc>
        <w:tc>
          <w:tcPr>
            <w:tcW w:w="595" w:type="pct"/>
            <w:gridSpan w:val="2"/>
          </w:tcPr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08" w:type="pct"/>
            <w:gridSpan w:val="2"/>
          </w:tcPr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440473" w:rsidRPr="000759F3" w:rsidRDefault="00440473" w:rsidP="004404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Оказываем</w:t>
            </w: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0473" w:rsidRPr="000759F3" w:rsidRDefault="00440473" w:rsidP="004404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педагогическую помощь в виде:</w:t>
            </w:r>
          </w:p>
          <w:p w:rsidR="00440473" w:rsidRPr="000759F3" w:rsidRDefault="00440473" w:rsidP="004404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педагогического консультирования обучающихся, их родителей (законных представителей) и педагогических работников;</w:t>
            </w:r>
          </w:p>
          <w:p w:rsidR="00440473" w:rsidRPr="000759F3" w:rsidRDefault="00440473" w:rsidP="004404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– развивающие и компенсирующие занятия с </w:t>
            </w:r>
            <w:proofErr w:type="gram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473" w:rsidRPr="000759F3" w:rsidRDefault="00440473" w:rsidP="004404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- помощь </w:t>
            </w:r>
            <w:proofErr w:type="gram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440473" w:rsidRPr="000759F3" w:rsidRDefault="00440473" w:rsidP="004404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профориентации и социальной адаптации.</w:t>
            </w:r>
          </w:p>
          <w:p w:rsidR="00440473" w:rsidRPr="000759F3" w:rsidRDefault="00440473" w:rsidP="004404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2.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работаны  и используются </w:t>
            </w: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оказания помощи </w:t>
            </w:r>
          </w:p>
          <w:p w:rsidR="00440473" w:rsidRPr="000759F3" w:rsidRDefault="00440473" w:rsidP="004404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социальной адаптации, профориентации.</w:t>
            </w:r>
          </w:p>
          <w:p w:rsidR="00440473" w:rsidRPr="000759F3" w:rsidRDefault="00440473" w:rsidP="00440473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Проводится и</w:t>
            </w:r>
            <w:r w:rsidRPr="000759F3">
              <w:rPr>
                <w:sz w:val="20"/>
                <w:szCs w:val="20"/>
              </w:rPr>
              <w:t>ндивидуальная работа с обучающимися, в том числе с детьми с УО</w:t>
            </w:r>
            <w:proofErr w:type="gramEnd"/>
          </w:p>
        </w:tc>
        <w:tc>
          <w:tcPr>
            <w:tcW w:w="372" w:type="pct"/>
          </w:tcPr>
          <w:p w:rsidR="00440473" w:rsidRPr="000759F3" w:rsidRDefault="005C4475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40473" w:rsidRPr="000759F3" w:rsidTr="00440473">
        <w:tc>
          <w:tcPr>
            <w:tcW w:w="5000" w:type="pct"/>
            <w:gridSpan w:val="9"/>
          </w:tcPr>
          <w:p w:rsidR="00440473" w:rsidRPr="000759F3" w:rsidRDefault="00440473" w:rsidP="00D24CCE">
            <w:pPr>
              <w:pStyle w:val="ConsPlusNormal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III. Доступность услуг для инвалидов</w:t>
            </w:r>
          </w:p>
        </w:tc>
      </w:tr>
      <w:tr w:rsidR="00440473" w:rsidRPr="000759F3" w:rsidTr="00440473">
        <w:tc>
          <w:tcPr>
            <w:tcW w:w="1417" w:type="pct"/>
          </w:tcPr>
          <w:p w:rsidR="00440473" w:rsidRPr="000759F3" w:rsidRDefault="00440473" w:rsidP="00D24CCE">
            <w:pPr>
              <w:pStyle w:val="a3"/>
              <w:shd w:val="clear" w:color="auto" w:fill="FFFFFF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отсутствуют выделенные стоянки для автотранспортных средств инвалидов, сменные кресла-коляски; поручни, расширенные дверные проемы; специально оборудованные санитарно-гигиенические помещения; работники, прошедшие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440473" w:rsidRPr="000759F3" w:rsidRDefault="00440473" w:rsidP="00D24CCE">
            <w:pPr>
              <w:pStyle w:val="a3"/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sym w:font="Symbol" w:char="F02D"/>
            </w:r>
            <w:r w:rsidRPr="000759F3">
              <w:rPr>
                <w:sz w:val="20"/>
                <w:szCs w:val="20"/>
              </w:rPr>
              <w:t xml:space="preserve">         не предусмотрена возможность предоставления инвалидам по слуху (слуху и зрению) услуг </w:t>
            </w:r>
            <w:proofErr w:type="spellStart"/>
            <w:r w:rsidRPr="000759F3">
              <w:rPr>
                <w:sz w:val="20"/>
                <w:szCs w:val="20"/>
              </w:rPr>
              <w:t>сурдопереводчика</w:t>
            </w:r>
            <w:proofErr w:type="spellEnd"/>
            <w:r w:rsidRPr="000759F3">
              <w:rPr>
                <w:sz w:val="20"/>
                <w:szCs w:val="20"/>
              </w:rPr>
              <w:t xml:space="preserve"> (</w:t>
            </w:r>
            <w:proofErr w:type="spellStart"/>
            <w:r w:rsidRPr="000759F3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0759F3">
              <w:rPr>
                <w:sz w:val="20"/>
                <w:szCs w:val="20"/>
              </w:rPr>
              <w:t xml:space="preserve">); дублирование для инвалидов по слуху и зрению звуковой и </w:t>
            </w:r>
            <w:r w:rsidRPr="000759F3">
              <w:rPr>
                <w:sz w:val="20"/>
                <w:szCs w:val="20"/>
              </w:rPr>
              <w:lastRenderedPageBreak/>
              <w:t>зрительной информации;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vAlign w:val="bottom"/>
          </w:tcPr>
          <w:p w:rsidR="00440473" w:rsidRPr="000759F3" w:rsidRDefault="00440473" w:rsidP="00D24CCE">
            <w:pPr>
              <w:pStyle w:val="a3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440473" w:rsidRPr="000759F3" w:rsidRDefault="00440473" w:rsidP="00D24CCE">
            <w:pPr>
              <w:pStyle w:val="a3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440473" w:rsidRPr="000759F3" w:rsidRDefault="00440473" w:rsidP="00D24CCE">
            <w:pPr>
              <w:pStyle w:val="a3"/>
              <w:shd w:val="clear" w:color="auto" w:fill="FFFFFF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sym w:font="Symbol" w:char="F02D"/>
            </w:r>
            <w:r w:rsidRPr="000759F3">
              <w:rPr>
                <w:sz w:val="20"/>
                <w:szCs w:val="20"/>
              </w:rPr>
              <w:t xml:space="preserve">         Предусмотреть возможность предоставления инвалидам по слуху (слуху и зрению) услуг </w:t>
            </w:r>
            <w:proofErr w:type="spellStart"/>
            <w:r w:rsidRPr="000759F3">
              <w:rPr>
                <w:sz w:val="20"/>
                <w:szCs w:val="20"/>
              </w:rPr>
              <w:t>сурдопереводчика</w:t>
            </w:r>
            <w:proofErr w:type="spellEnd"/>
            <w:r w:rsidRPr="000759F3">
              <w:rPr>
                <w:sz w:val="20"/>
                <w:szCs w:val="20"/>
              </w:rPr>
              <w:t xml:space="preserve"> (</w:t>
            </w:r>
            <w:proofErr w:type="spellStart"/>
            <w:r w:rsidRPr="000759F3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0759F3">
              <w:rPr>
                <w:sz w:val="20"/>
                <w:szCs w:val="20"/>
              </w:rPr>
              <w:t>);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595" w:type="pct"/>
            <w:gridSpan w:val="2"/>
          </w:tcPr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При финансировании</w:t>
            </w:r>
          </w:p>
        </w:tc>
        <w:tc>
          <w:tcPr>
            <w:tcW w:w="608" w:type="pct"/>
            <w:gridSpan w:val="2"/>
          </w:tcPr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rFonts w:eastAsia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5C4475" w:rsidRDefault="005C4475" w:rsidP="005C447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частично (табличка на входе в школе с указанием названия школы, графиком работы) </w:t>
            </w:r>
          </w:p>
          <w:p w:rsidR="00440473" w:rsidRPr="000759F3" w:rsidRDefault="005C4475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на контроле</w:t>
            </w:r>
          </w:p>
        </w:tc>
        <w:tc>
          <w:tcPr>
            <w:tcW w:w="372" w:type="pct"/>
          </w:tcPr>
          <w:p w:rsidR="00440473" w:rsidRPr="000759F3" w:rsidRDefault="005C4475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При финансировании</w:t>
            </w:r>
          </w:p>
        </w:tc>
      </w:tr>
      <w:tr w:rsidR="00440473" w:rsidRPr="000759F3" w:rsidTr="00440473">
        <w:tc>
          <w:tcPr>
            <w:tcW w:w="5000" w:type="pct"/>
            <w:gridSpan w:val="9"/>
          </w:tcPr>
          <w:p w:rsidR="00440473" w:rsidRPr="000759F3" w:rsidRDefault="00440473" w:rsidP="00D24CCE">
            <w:pPr>
              <w:pStyle w:val="ConsPlusNormal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40473" w:rsidRPr="000759F3" w:rsidTr="00440473">
        <w:tc>
          <w:tcPr>
            <w:tcW w:w="1417" w:type="pct"/>
          </w:tcPr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Проводить работу по повышению доброжелательности и вежливости работников 00.</w:t>
            </w:r>
          </w:p>
        </w:tc>
        <w:tc>
          <w:tcPr>
            <w:tcW w:w="977" w:type="pct"/>
            <w:vAlign w:val="bottom"/>
          </w:tcPr>
          <w:p w:rsidR="00440473" w:rsidRPr="000759F3" w:rsidRDefault="00440473" w:rsidP="00D24CCE">
            <w:pPr>
              <w:spacing w:after="0" w:line="240" w:lineRule="auto"/>
              <w:ind w:firstLine="620"/>
              <w:contextualSpacing/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Мероприятия, направленные на установление доброжелательных взаимоотношений педагогических работников с обучающимися и родителями</w:t>
            </w:r>
          </w:p>
          <w:p w:rsidR="00440473" w:rsidRPr="000759F3" w:rsidRDefault="00440473" w:rsidP="00D24CCE">
            <w:pPr>
              <w:spacing w:after="0" w:line="240" w:lineRule="auto"/>
              <w:ind w:firstLine="6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- Проведение консультаций по теме: «Правила этикета и психология общения»</w:t>
            </w:r>
          </w:p>
        </w:tc>
        <w:tc>
          <w:tcPr>
            <w:tcW w:w="481" w:type="pct"/>
          </w:tcPr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Постоянно</w:t>
            </w:r>
          </w:p>
        </w:tc>
        <w:tc>
          <w:tcPr>
            <w:tcW w:w="722" w:type="pct"/>
            <w:gridSpan w:val="3"/>
          </w:tcPr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5C4475" w:rsidRPr="000759F3" w:rsidRDefault="005C4475" w:rsidP="005C4475">
            <w:pPr>
              <w:spacing w:after="0" w:line="240" w:lineRule="auto"/>
              <w:ind w:firstLine="620"/>
              <w:contextualSpacing/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Проводятся м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ероприятия, направленные на установление доброжелательных взаимоотношений педагогических работников с обучающимися и родителями</w:t>
            </w:r>
          </w:p>
          <w:p w:rsidR="00440473" w:rsidRPr="000759F3" w:rsidRDefault="005C4475" w:rsidP="005C4475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- Проводятся  консультации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по теме: «Правила этикета и психология общения»</w:t>
            </w:r>
          </w:p>
        </w:tc>
        <w:tc>
          <w:tcPr>
            <w:tcW w:w="372" w:type="pct"/>
          </w:tcPr>
          <w:p w:rsidR="00440473" w:rsidRPr="000759F3" w:rsidRDefault="005C4475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5C4475" w:rsidRPr="000759F3" w:rsidTr="00B605AC">
        <w:tc>
          <w:tcPr>
            <w:tcW w:w="1417" w:type="pct"/>
          </w:tcPr>
          <w:p w:rsidR="005C4475" w:rsidRPr="000759F3" w:rsidRDefault="005C4475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Проводить  работу по повышению компетентности работников 00.</w:t>
            </w:r>
          </w:p>
        </w:tc>
        <w:tc>
          <w:tcPr>
            <w:tcW w:w="977" w:type="pct"/>
            <w:vAlign w:val="bottom"/>
          </w:tcPr>
          <w:p w:rsidR="005C4475" w:rsidRPr="000759F3" w:rsidRDefault="005C4475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-Семинары-практикумы, круглые столы, педагогические акции - Организация диалога педагогов и родителей по вопросам воспитания и обучения</w:t>
            </w:r>
          </w:p>
        </w:tc>
        <w:tc>
          <w:tcPr>
            <w:tcW w:w="481" w:type="pct"/>
          </w:tcPr>
          <w:p w:rsidR="005C4475" w:rsidRPr="000759F3" w:rsidRDefault="005C4475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722" w:type="pct"/>
            <w:gridSpan w:val="3"/>
          </w:tcPr>
          <w:p w:rsidR="005C4475" w:rsidRPr="000759F3" w:rsidRDefault="005C447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  <w:vAlign w:val="bottom"/>
          </w:tcPr>
          <w:p w:rsidR="005C4475" w:rsidRPr="000759F3" w:rsidRDefault="005C4475" w:rsidP="00FF1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  <w:r w:rsidR="00FF1CB5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Проводятся с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еминары-практикумы, круглые столы, педагогические акции </w:t>
            </w:r>
            <w:r w:rsidR="00FF1CB5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CB5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Организованы  диалоги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педагогов и родителей по вопросам воспитания и обучения</w:t>
            </w:r>
          </w:p>
        </w:tc>
        <w:tc>
          <w:tcPr>
            <w:tcW w:w="372" w:type="pct"/>
          </w:tcPr>
          <w:p w:rsidR="005C4475" w:rsidRPr="000759F3" w:rsidRDefault="005C4475" w:rsidP="00962B4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Периодически</w:t>
            </w:r>
          </w:p>
        </w:tc>
      </w:tr>
      <w:tr w:rsidR="005C4475" w:rsidRPr="000759F3" w:rsidTr="00440473">
        <w:tc>
          <w:tcPr>
            <w:tcW w:w="1417" w:type="pct"/>
          </w:tcPr>
          <w:p w:rsidR="005C4475" w:rsidRPr="000759F3" w:rsidRDefault="005C4475" w:rsidP="00D24CC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услуг.</w:t>
            </w:r>
          </w:p>
          <w:p w:rsidR="005C4475" w:rsidRPr="000759F3" w:rsidRDefault="005C447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:rsidR="005C4475" w:rsidRPr="000759F3" w:rsidRDefault="005C447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анкетирование родителей с целью определения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удовлетворенности компетентностью работников организации.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Организовать курсовую переподготовку педагогов</w:t>
            </w:r>
          </w:p>
        </w:tc>
        <w:tc>
          <w:tcPr>
            <w:tcW w:w="481" w:type="pct"/>
          </w:tcPr>
          <w:p w:rsidR="005C4475" w:rsidRPr="000759F3" w:rsidRDefault="005C4475" w:rsidP="00D24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22" w:type="pct"/>
            <w:gridSpan w:val="3"/>
          </w:tcPr>
          <w:p w:rsidR="005C4475" w:rsidRPr="000759F3" w:rsidRDefault="005C447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5C4475" w:rsidRPr="000759F3" w:rsidRDefault="00FF1CB5" w:rsidP="00FF1CB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</w:t>
            </w:r>
            <w:r w:rsidR="005C4475"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анкетирование родителей с целью определения</w:t>
            </w:r>
            <w:r w:rsidR="005C4475"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удовлетворенности компетентностью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тников организации.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Проводилась  курсовая  переподготовка</w:t>
            </w:r>
            <w:r w:rsidR="005C4475"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педагогов</w:t>
            </w:r>
          </w:p>
        </w:tc>
        <w:tc>
          <w:tcPr>
            <w:tcW w:w="372" w:type="pct"/>
          </w:tcPr>
          <w:p w:rsidR="005C4475" w:rsidRPr="000759F3" w:rsidRDefault="005C4475" w:rsidP="00962B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40473" w:rsidRPr="000759F3" w:rsidTr="00440473">
        <w:tc>
          <w:tcPr>
            <w:tcW w:w="5000" w:type="pct"/>
            <w:gridSpan w:val="9"/>
          </w:tcPr>
          <w:p w:rsidR="00440473" w:rsidRPr="000759F3" w:rsidRDefault="00440473" w:rsidP="00D24CCE">
            <w:pPr>
              <w:pStyle w:val="ConsPlusNormal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440473" w:rsidRPr="000759F3" w:rsidTr="00440473">
        <w:tc>
          <w:tcPr>
            <w:tcW w:w="1417" w:type="pct"/>
          </w:tcPr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Spacing1pt"/>
                <w:rFonts w:ascii="Times New Roman" w:hAnsi="Times New Roman" w:cs="Times New Roman"/>
                <w:sz w:val="20"/>
                <w:szCs w:val="20"/>
              </w:rPr>
              <w:t>5.1.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Повышать качество предоставляемых образовательных услуг.</w:t>
            </w:r>
          </w:p>
        </w:tc>
        <w:tc>
          <w:tcPr>
            <w:tcW w:w="977" w:type="pct"/>
            <w:vAlign w:val="bottom"/>
          </w:tcPr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-Реализация комплекса мероприятий по информированию обучающихся, родителей (законных представителей) о предоставляемых 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услугах и их качестве</w:t>
            </w:r>
          </w:p>
          <w:p w:rsidR="00440473" w:rsidRPr="000759F3" w:rsidRDefault="00440473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-Использование мониторинга и анкетирование</w:t>
            </w:r>
          </w:p>
        </w:tc>
        <w:tc>
          <w:tcPr>
            <w:tcW w:w="481" w:type="pct"/>
          </w:tcPr>
          <w:p w:rsidR="00440473" w:rsidRPr="000759F3" w:rsidRDefault="00440473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22" w:type="pct"/>
            <w:gridSpan w:val="3"/>
          </w:tcPr>
          <w:p w:rsidR="00440473" w:rsidRPr="000759F3" w:rsidRDefault="00440473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FF1CB5" w:rsidRPr="000759F3" w:rsidRDefault="00FF1CB5" w:rsidP="00FF1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Реализуются  комплексы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мероприятий по информированию обучающихся, родителей (законных представителей) о предоставляемых образовательных услугах и их качестве</w:t>
            </w:r>
          </w:p>
          <w:p w:rsidR="00440473" w:rsidRPr="000759F3" w:rsidRDefault="00FF1CB5" w:rsidP="00FF1CB5">
            <w:pPr>
              <w:pStyle w:val="ConsPlusNormal"/>
              <w:contextualSpacing/>
              <w:rPr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lastRenderedPageBreak/>
              <w:t>-Используются  мониторинги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и анкетировани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72" w:type="pct"/>
          </w:tcPr>
          <w:p w:rsidR="00440473" w:rsidRPr="000759F3" w:rsidRDefault="00FF1CB5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FF1CB5" w:rsidRPr="000759F3" w:rsidTr="00440473">
        <w:tc>
          <w:tcPr>
            <w:tcW w:w="1417" w:type="pct"/>
            <w:vAlign w:val="bottom"/>
          </w:tcPr>
          <w:p w:rsidR="00FF1CB5" w:rsidRPr="000759F3" w:rsidRDefault="00FF1CB5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Поддерживать на уровне образовательную деятельность и качество предоставляемых образовательных услуг для сохранения имиджа 00</w:t>
            </w:r>
          </w:p>
        </w:tc>
        <w:tc>
          <w:tcPr>
            <w:tcW w:w="977" w:type="pct"/>
          </w:tcPr>
          <w:p w:rsidR="00FF1CB5" w:rsidRPr="000759F3" w:rsidRDefault="00FF1CB5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 Повышение имиджа школы среди родителей</w:t>
            </w:r>
          </w:p>
          <w:p w:rsidR="00FF1CB5" w:rsidRPr="000759F3" w:rsidRDefault="00FF1CB5" w:rsidP="00D24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-размещение информации о достижениях 00 на официальном сайте.</w:t>
            </w:r>
          </w:p>
        </w:tc>
        <w:tc>
          <w:tcPr>
            <w:tcW w:w="481" w:type="pct"/>
          </w:tcPr>
          <w:p w:rsidR="00FF1CB5" w:rsidRPr="000759F3" w:rsidRDefault="00FF1CB5" w:rsidP="00D24CC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Постоянно</w:t>
            </w:r>
          </w:p>
        </w:tc>
        <w:tc>
          <w:tcPr>
            <w:tcW w:w="722" w:type="pct"/>
            <w:gridSpan w:val="3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FF1CB5" w:rsidRPr="000759F3" w:rsidRDefault="00FF1CB5" w:rsidP="00962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 Повышается имидж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школы среди родителей</w:t>
            </w:r>
          </w:p>
          <w:p w:rsidR="00FF1CB5" w:rsidRPr="000759F3" w:rsidRDefault="00FF1CB5" w:rsidP="00962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-размещается  информация</w:t>
            </w:r>
            <w:r w:rsidRPr="000759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о достижениях 00 на официальном сайте.</w:t>
            </w:r>
          </w:p>
        </w:tc>
        <w:tc>
          <w:tcPr>
            <w:tcW w:w="372" w:type="pct"/>
          </w:tcPr>
          <w:p w:rsidR="00FF1CB5" w:rsidRPr="000759F3" w:rsidRDefault="00FF1CB5" w:rsidP="00962B4E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9F3">
              <w:rPr>
                <w:sz w:val="20"/>
                <w:szCs w:val="20"/>
              </w:rPr>
              <w:t>Постоянно</w:t>
            </w:r>
          </w:p>
        </w:tc>
      </w:tr>
      <w:tr w:rsidR="00FF1CB5" w:rsidRPr="000759F3" w:rsidTr="00440473">
        <w:tc>
          <w:tcPr>
            <w:tcW w:w="1417" w:type="pct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услуг.</w:t>
            </w:r>
          </w:p>
        </w:tc>
        <w:tc>
          <w:tcPr>
            <w:tcW w:w="977" w:type="pct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 технической базы: приобретение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ноутбуков, множительной техники, проекторов, учебников.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Обеспечение помещения библиотеки выходом в Интернет</w:t>
            </w:r>
          </w:p>
        </w:tc>
        <w:tc>
          <w:tcPr>
            <w:tcW w:w="481" w:type="pct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bCs/>
                <w:sz w:val="20"/>
                <w:szCs w:val="20"/>
              </w:rPr>
              <w:t>При финансировании</w:t>
            </w:r>
          </w:p>
        </w:tc>
        <w:tc>
          <w:tcPr>
            <w:tcW w:w="722" w:type="pct"/>
            <w:gridSpan w:val="3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FF1CB5" w:rsidRPr="000759F3" w:rsidRDefault="00FF1CB5" w:rsidP="00962B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Покупаются  учебники.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Обеспечено помещение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библиотеки выходом в Интернет</w:t>
            </w:r>
          </w:p>
        </w:tc>
        <w:tc>
          <w:tcPr>
            <w:tcW w:w="372" w:type="pct"/>
          </w:tcPr>
          <w:p w:rsidR="00FF1CB5" w:rsidRPr="000759F3" w:rsidRDefault="00FF1CB5" w:rsidP="00962B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bCs/>
                <w:sz w:val="20"/>
                <w:szCs w:val="20"/>
              </w:rPr>
              <w:t>При финансировании</w:t>
            </w:r>
          </w:p>
        </w:tc>
      </w:tr>
      <w:tr w:rsidR="00FF1CB5" w:rsidRPr="000759F3" w:rsidTr="00440473">
        <w:tc>
          <w:tcPr>
            <w:tcW w:w="1417" w:type="pct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sz w:val="20"/>
                <w:szCs w:val="20"/>
              </w:rPr>
              <w:t xml:space="preserve">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</w:t>
            </w:r>
          </w:p>
        </w:tc>
        <w:tc>
          <w:tcPr>
            <w:tcW w:w="977" w:type="pct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тематических педагогических советов,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методических практикумов, мастер- классов. Укрепление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материальной базы учреждения. Косметический ремонт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помещений</w:t>
            </w:r>
          </w:p>
        </w:tc>
        <w:tc>
          <w:tcPr>
            <w:tcW w:w="481" w:type="pct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квартал и </w:t>
            </w:r>
            <w:proofErr w:type="gramStart"/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финансировании</w:t>
            </w:r>
            <w:proofErr w:type="gramEnd"/>
          </w:p>
        </w:tc>
        <w:tc>
          <w:tcPr>
            <w:tcW w:w="722" w:type="pct"/>
            <w:gridSpan w:val="3"/>
          </w:tcPr>
          <w:p w:rsidR="00FF1CB5" w:rsidRPr="000759F3" w:rsidRDefault="00FF1CB5" w:rsidP="00D24CC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031" w:type="pct"/>
            <w:gridSpan w:val="2"/>
          </w:tcPr>
          <w:p w:rsidR="00FF1CB5" w:rsidRPr="000759F3" w:rsidRDefault="00FF1CB5" w:rsidP="00FF1CB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Проводятся  тематические 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советы,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методические практикумы, мастер- классы. Укрепляется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материальная база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учреждения. Косметический ремонт</w:t>
            </w: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проводится ежегодно</w:t>
            </w:r>
          </w:p>
        </w:tc>
        <w:tc>
          <w:tcPr>
            <w:tcW w:w="372" w:type="pct"/>
          </w:tcPr>
          <w:p w:rsidR="00FF1CB5" w:rsidRPr="000759F3" w:rsidRDefault="00FF1CB5" w:rsidP="00962B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квартал и </w:t>
            </w:r>
            <w:proofErr w:type="gramStart"/>
            <w:r w:rsidRPr="000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финансировании</w:t>
            </w:r>
            <w:proofErr w:type="gramEnd"/>
          </w:p>
        </w:tc>
      </w:tr>
    </w:tbl>
    <w:p w:rsidR="00A443AB" w:rsidRPr="000759F3" w:rsidRDefault="00A443AB" w:rsidP="00A443A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Par296"/>
      <w:bookmarkEnd w:id="2"/>
    </w:p>
    <w:p w:rsidR="00A443AB" w:rsidRPr="000759F3" w:rsidRDefault="00A443AB" w:rsidP="00A443A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506A5" w:rsidRPr="000759F3" w:rsidRDefault="001600BE">
      <w:pPr>
        <w:rPr>
          <w:rFonts w:ascii="Times New Roman" w:hAnsi="Times New Roman" w:cs="Times New Roman"/>
          <w:sz w:val="20"/>
          <w:szCs w:val="20"/>
        </w:rPr>
      </w:pPr>
    </w:p>
    <w:sectPr w:rsidR="009506A5" w:rsidRPr="000759F3" w:rsidSect="00AD46B2">
      <w:footerReference w:type="default" r:id="rId7"/>
      <w:pgSz w:w="16838" w:h="11906" w:orient="landscape"/>
      <w:pgMar w:top="567" w:right="99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BE" w:rsidRDefault="001600BE" w:rsidP="00956F66">
      <w:pPr>
        <w:spacing w:after="0" w:line="240" w:lineRule="auto"/>
      </w:pPr>
      <w:r>
        <w:separator/>
      </w:r>
    </w:p>
  </w:endnote>
  <w:endnote w:type="continuationSeparator" w:id="0">
    <w:p w:rsidR="001600BE" w:rsidRDefault="001600BE" w:rsidP="009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0D" w:rsidRPr="00C3490D" w:rsidRDefault="001600BE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BE" w:rsidRDefault="001600BE" w:rsidP="00956F66">
      <w:pPr>
        <w:spacing w:after="0" w:line="240" w:lineRule="auto"/>
      </w:pPr>
      <w:r>
        <w:separator/>
      </w:r>
    </w:p>
  </w:footnote>
  <w:footnote w:type="continuationSeparator" w:id="0">
    <w:p w:rsidR="001600BE" w:rsidRDefault="001600BE" w:rsidP="0095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1FC"/>
    <w:multiLevelType w:val="multilevel"/>
    <w:tmpl w:val="571C521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AB"/>
    <w:rsid w:val="000636DF"/>
    <w:rsid w:val="000759F3"/>
    <w:rsid w:val="000C4D7B"/>
    <w:rsid w:val="001600BE"/>
    <w:rsid w:val="001D4EE1"/>
    <w:rsid w:val="002B05C3"/>
    <w:rsid w:val="00396EA5"/>
    <w:rsid w:val="004146EE"/>
    <w:rsid w:val="00440473"/>
    <w:rsid w:val="00440F16"/>
    <w:rsid w:val="00443948"/>
    <w:rsid w:val="004D0906"/>
    <w:rsid w:val="0056382F"/>
    <w:rsid w:val="005836B4"/>
    <w:rsid w:val="00590706"/>
    <w:rsid w:val="005C4475"/>
    <w:rsid w:val="006566C1"/>
    <w:rsid w:val="00686498"/>
    <w:rsid w:val="006C3F47"/>
    <w:rsid w:val="00713DEF"/>
    <w:rsid w:val="007329D0"/>
    <w:rsid w:val="00732CF1"/>
    <w:rsid w:val="007634C4"/>
    <w:rsid w:val="00786880"/>
    <w:rsid w:val="007B591F"/>
    <w:rsid w:val="007B7F20"/>
    <w:rsid w:val="007C45EF"/>
    <w:rsid w:val="008171BF"/>
    <w:rsid w:val="008435E2"/>
    <w:rsid w:val="00883129"/>
    <w:rsid w:val="00917A2E"/>
    <w:rsid w:val="00947A5F"/>
    <w:rsid w:val="00956F66"/>
    <w:rsid w:val="009E4F79"/>
    <w:rsid w:val="009F299C"/>
    <w:rsid w:val="00A443AB"/>
    <w:rsid w:val="00A75D34"/>
    <w:rsid w:val="00AD46B2"/>
    <w:rsid w:val="00B32DC3"/>
    <w:rsid w:val="00BB3DEF"/>
    <w:rsid w:val="00BF13A0"/>
    <w:rsid w:val="00C0761B"/>
    <w:rsid w:val="00C657F6"/>
    <w:rsid w:val="00CD7220"/>
    <w:rsid w:val="00D7579C"/>
    <w:rsid w:val="00D81C94"/>
    <w:rsid w:val="00DC04E6"/>
    <w:rsid w:val="00DD7AE2"/>
    <w:rsid w:val="00E43D2A"/>
    <w:rsid w:val="00EF6383"/>
    <w:rsid w:val="00F12312"/>
    <w:rsid w:val="00FE0D23"/>
    <w:rsid w:val="00F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4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2">
    <w:name w:val="Body text (2)"/>
    <w:basedOn w:val="a0"/>
    <w:rsid w:val="00A443A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1pt">
    <w:name w:val="Body text (2) + Spacing 1 pt"/>
    <w:basedOn w:val="a0"/>
    <w:rsid w:val="00A443A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A4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2</cp:revision>
  <cp:lastPrinted>2019-07-02T05:50:00Z</cp:lastPrinted>
  <dcterms:created xsi:type="dcterms:W3CDTF">2021-10-29T10:45:00Z</dcterms:created>
  <dcterms:modified xsi:type="dcterms:W3CDTF">2021-10-29T10:45:00Z</dcterms:modified>
</cp:coreProperties>
</file>